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A997" w14:textId="77777777" w:rsidR="00F460AA" w:rsidRPr="00005515" w:rsidRDefault="00005515" w:rsidP="008757A3">
      <w:pPr>
        <w:spacing w:after="240"/>
        <w:rPr>
          <w:b/>
        </w:rPr>
      </w:pPr>
      <w:r>
        <w:rPr>
          <w:b/>
        </w:rPr>
        <w:t xml:space="preserve">1. </w:t>
      </w:r>
      <w:r w:rsidR="00AA53A9" w:rsidRPr="00005515">
        <w:rPr>
          <w:b/>
        </w:rPr>
        <w:t>UMUMA MAHSUS (NORMAL)</w:t>
      </w:r>
      <w:r w:rsidR="00A105F9" w:rsidRPr="00005515">
        <w:rPr>
          <w:b/>
        </w:rPr>
        <w:t xml:space="preserve"> </w:t>
      </w:r>
      <w:r w:rsidR="002F2136" w:rsidRPr="00005515">
        <w:rPr>
          <w:b/>
        </w:rPr>
        <w:t>PASAPORT</w:t>
      </w:r>
      <w:r w:rsidR="002B6384" w:rsidRPr="00005515">
        <w:rPr>
          <w:b/>
        </w:rPr>
        <w:t xml:space="preserve"> BAŞVURUSU</w:t>
      </w:r>
    </w:p>
    <w:p w14:paraId="3B17E936" w14:textId="759823B7" w:rsidR="00AA53A9" w:rsidRPr="00BC7F09" w:rsidRDefault="00AA53A9" w:rsidP="008757A3">
      <w:pPr>
        <w:pStyle w:val="Heading3"/>
        <w:spacing w:after="240" w:afterAutospacing="0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B</w:t>
      </w:r>
      <w:r w:rsidRPr="00AA53A9">
        <w:rPr>
          <w:rFonts w:ascii="Times New Roman" w:hAnsi="Times New Roman"/>
          <w:b w:val="0"/>
        </w:rPr>
        <w:t>a</w:t>
      </w:r>
      <w:r>
        <w:rPr>
          <w:rFonts w:ascii="Times New Roman" w:hAnsi="Times New Roman"/>
          <w:b w:val="0"/>
        </w:rPr>
        <w:t>ş</w:t>
      </w:r>
      <w:r w:rsidRPr="00AA53A9">
        <w:rPr>
          <w:rFonts w:ascii="Times New Roman" w:hAnsi="Times New Roman"/>
          <w:b w:val="0"/>
        </w:rPr>
        <w:t>vurunun</w:t>
      </w:r>
      <w:proofErr w:type="spellEnd"/>
      <w:r w:rsidRPr="00AA53A9">
        <w:rPr>
          <w:rFonts w:ascii="Times New Roman" w:hAnsi="Times New Roman"/>
          <w:b w:val="0"/>
        </w:rPr>
        <w:t xml:space="preserve"> </w:t>
      </w:r>
      <w:proofErr w:type="spellStart"/>
      <w:r w:rsidRPr="00BC7F09">
        <w:rPr>
          <w:rFonts w:ascii="Times New Roman" w:hAnsi="Times New Roman"/>
        </w:rPr>
        <w:t>şahsen</w:t>
      </w:r>
      <w:proofErr w:type="spellEnd"/>
      <w:r w:rsidR="00BC7F09">
        <w:rPr>
          <w:rFonts w:ascii="Times New Roman" w:hAnsi="Times New Roman"/>
          <w:b w:val="0"/>
        </w:rPr>
        <w:t xml:space="preserve"> </w:t>
      </w:r>
      <w:proofErr w:type="spellStart"/>
      <w:r w:rsidR="00BC7F09">
        <w:rPr>
          <w:rFonts w:ascii="Times New Roman" w:hAnsi="Times New Roman"/>
          <w:b w:val="0"/>
        </w:rPr>
        <w:t>ve</w:t>
      </w:r>
      <w:proofErr w:type="spellEnd"/>
      <w:r w:rsidR="00BC7F09">
        <w:rPr>
          <w:rFonts w:ascii="Times New Roman" w:hAnsi="Times New Roman"/>
          <w:b w:val="0"/>
        </w:rPr>
        <w:t xml:space="preserve"> </w:t>
      </w:r>
      <w:proofErr w:type="spellStart"/>
      <w:r w:rsidR="00BC7F09" w:rsidRPr="00BC7F09">
        <w:rPr>
          <w:rFonts w:ascii="Times New Roman" w:hAnsi="Times New Roman"/>
        </w:rPr>
        <w:t>randevulu</w:t>
      </w:r>
      <w:proofErr w:type="spellEnd"/>
      <w:r w:rsidRPr="00AA53A9">
        <w:rPr>
          <w:rFonts w:ascii="Times New Roman" w:hAnsi="Times New Roman"/>
          <w:b w:val="0"/>
        </w:rPr>
        <w:t xml:space="preserve"> </w:t>
      </w:r>
      <w:proofErr w:type="spellStart"/>
      <w:r w:rsidRPr="00AA53A9">
        <w:rPr>
          <w:rFonts w:ascii="Times New Roman" w:hAnsi="Times New Roman"/>
          <w:b w:val="0"/>
        </w:rPr>
        <w:t>yapılması</w:t>
      </w:r>
      <w:proofErr w:type="spellEnd"/>
      <w:r w:rsidRPr="00AA53A9">
        <w:rPr>
          <w:rFonts w:ascii="Times New Roman" w:hAnsi="Times New Roman"/>
          <w:b w:val="0"/>
        </w:rPr>
        <w:t xml:space="preserve"> </w:t>
      </w:r>
      <w:proofErr w:type="spellStart"/>
      <w:r w:rsidRPr="00AA53A9">
        <w:rPr>
          <w:rFonts w:ascii="Times New Roman" w:hAnsi="Times New Roman"/>
          <w:b w:val="0"/>
        </w:rPr>
        <w:t>gerekmektedir</w:t>
      </w:r>
      <w:proofErr w:type="spellEnd"/>
      <w:r w:rsidRPr="00AA53A9">
        <w:rPr>
          <w:rFonts w:ascii="Times New Roman" w:hAnsi="Times New Roman"/>
          <w:b w:val="0"/>
        </w:rPr>
        <w:t>.</w:t>
      </w:r>
      <w:r w:rsidR="00C9532B">
        <w:rPr>
          <w:rFonts w:ascii="Times New Roman" w:hAnsi="Times New Roman"/>
          <w:b w:val="0"/>
        </w:rPr>
        <w:t xml:space="preserve"> </w:t>
      </w:r>
      <w:r w:rsidR="00BC7F09">
        <w:rPr>
          <w:rFonts w:ascii="Times New Roman" w:hAnsi="Times New Roman"/>
          <w:b w:val="0"/>
        </w:rPr>
        <w:t xml:space="preserve"> </w:t>
      </w:r>
      <w:r w:rsidRPr="000225C4">
        <w:rPr>
          <w:rFonts w:ascii="Times New Roman" w:hAnsi="Times New Roman"/>
          <w:b w:val="0"/>
          <w:color w:val="000000"/>
          <w:u w:val="single"/>
        </w:rPr>
        <w:t xml:space="preserve">Posta </w:t>
      </w:r>
      <w:proofErr w:type="spellStart"/>
      <w:r w:rsidRPr="000225C4">
        <w:rPr>
          <w:rFonts w:ascii="Times New Roman" w:hAnsi="Times New Roman"/>
          <w:b w:val="0"/>
          <w:color w:val="000000"/>
          <w:u w:val="single"/>
        </w:rPr>
        <w:t>ile</w:t>
      </w:r>
      <w:proofErr w:type="spellEnd"/>
      <w:r w:rsidRPr="000225C4">
        <w:rPr>
          <w:rFonts w:ascii="Times New Roman" w:hAnsi="Times New Roman"/>
          <w:b w:val="0"/>
          <w:color w:val="000000"/>
          <w:u w:val="single"/>
        </w:rPr>
        <w:t xml:space="preserve"> </w:t>
      </w:r>
      <w:proofErr w:type="spellStart"/>
      <w:r w:rsidRPr="000225C4">
        <w:rPr>
          <w:rFonts w:ascii="Times New Roman" w:hAnsi="Times New Roman"/>
          <w:b w:val="0"/>
          <w:color w:val="000000"/>
          <w:u w:val="single"/>
        </w:rPr>
        <w:t>başvuru</w:t>
      </w:r>
      <w:proofErr w:type="spellEnd"/>
      <w:r w:rsidR="000225C4" w:rsidRPr="000225C4">
        <w:rPr>
          <w:rFonts w:ascii="Times New Roman" w:hAnsi="Times New Roman"/>
          <w:b w:val="0"/>
          <w:color w:val="000000"/>
          <w:u w:val="single"/>
        </w:rPr>
        <w:t xml:space="preserve"> </w:t>
      </w:r>
      <w:proofErr w:type="spellStart"/>
      <w:r w:rsidR="000225C4" w:rsidRPr="000225C4">
        <w:rPr>
          <w:rFonts w:ascii="Times New Roman" w:hAnsi="Times New Roman"/>
          <w:b w:val="0"/>
          <w:color w:val="000000"/>
          <w:u w:val="single"/>
        </w:rPr>
        <w:t>kab</w:t>
      </w:r>
      <w:r w:rsidRPr="000225C4">
        <w:rPr>
          <w:rFonts w:ascii="Times New Roman" w:hAnsi="Times New Roman"/>
          <w:b w:val="0"/>
          <w:color w:val="000000"/>
          <w:u w:val="single"/>
        </w:rPr>
        <w:t>ul</w:t>
      </w:r>
      <w:proofErr w:type="spellEnd"/>
      <w:r w:rsidRPr="000225C4">
        <w:rPr>
          <w:rFonts w:ascii="Times New Roman" w:hAnsi="Times New Roman"/>
          <w:b w:val="0"/>
          <w:color w:val="000000"/>
          <w:u w:val="single"/>
        </w:rPr>
        <w:t xml:space="preserve"> </w:t>
      </w:r>
      <w:proofErr w:type="spellStart"/>
      <w:r w:rsidRPr="000225C4">
        <w:rPr>
          <w:rFonts w:ascii="Times New Roman" w:hAnsi="Times New Roman"/>
          <w:b w:val="0"/>
          <w:color w:val="000000"/>
          <w:u w:val="single"/>
        </w:rPr>
        <w:t>edilmemektedir</w:t>
      </w:r>
      <w:proofErr w:type="spellEnd"/>
      <w:r w:rsidRPr="000225C4">
        <w:rPr>
          <w:rFonts w:ascii="Times New Roman" w:hAnsi="Times New Roman"/>
          <w:b w:val="0"/>
          <w:color w:val="000000"/>
          <w:u w:val="single"/>
        </w:rPr>
        <w:t>.</w:t>
      </w:r>
    </w:p>
    <w:p w14:paraId="1F5A90EA" w14:textId="08FA5F5C" w:rsidR="00B605D2" w:rsidRPr="00DA38CF" w:rsidRDefault="00B605D2" w:rsidP="008757A3">
      <w:pPr>
        <w:spacing w:after="240"/>
        <w:jc w:val="both"/>
      </w:pPr>
      <w:r w:rsidRPr="00DA38CF">
        <w:t xml:space="preserve">Kayıp </w:t>
      </w:r>
      <w:r w:rsidR="00BC7F09" w:rsidRPr="00DA38CF">
        <w:t>p</w:t>
      </w:r>
      <w:r w:rsidRPr="00DA38CF">
        <w:t xml:space="preserve">asaport da dâhil pasaport başvurularında </w:t>
      </w:r>
      <w:r w:rsidR="00CD7CFD">
        <w:t>Büyükelçiliğimiz</w:t>
      </w:r>
      <w:r w:rsidR="00D80249">
        <w:t>e</w:t>
      </w:r>
      <w:r w:rsidR="00CD7CFD">
        <w:t xml:space="preserve"> </w:t>
      </w:r>
      <w:r w:rsidR="00D80249" w:rsidRPr="00CC1914">
        <w:rPr>
          <w:color w:val="000000" w:themeColor="text1"/>
        </w:rPr>
        <w:t xml:space="preserve">gelmeden önce </w:t>
      </w:r>
      <w:hyperlink r:id="rId9" w:history="1">
        <w:r w:rsidR="00D80249" w:rsidRPr="004E4C02">
          <w:rPr>
            <w:rStyle w:val="Hyperlink"/>
          </w:rPr>
          <w:t>www.konsolosluk.gov.tr</w:t>
        </w:r>
      </w:hyperlink>
      <w:r w:rsidR="00D80249">
        <w:rPr>
          <w:color w:val="000000" w:themeColor="text1"/>
        </w:rPr>
        <w:t xml:space="preserve"> </w:t>
      </w:r>
      <w:r w:rsidR="00D80249" w:rsidRPr="00CC1914">
        <w:rPr>
          <w:color w:val="000000" w:themeColor="text1"/>
        </w:rPr>
        <w:t xml:space="preserve">sitesinin sağ üst bölümündeki </w:t>
      </w:r>
      <w:r w:rsidR="00D80249">
        <w:rPr>
          <w:color w:val="000000" w:themeColor="text1"/>
        </w:rPr>
        <w:t>“</w:t>
      </w:r>
      <w:r w:rsidR="00D80249" w:rsidRPr="00CC1914">
        <w:rPr>
          <w:color w:val="000000" w:themeColor="text1"/>
        </w:rPr>
        <w:t>Randevu</w:t>
      </w:r>
      <w:r w:rsidR="00D80249">
        <w:rPr>
          <w:color w:val="000000" w:themeColor="text1"/>
        </w:rPr>
        <w:t xml:space="preserve"> </w:t>
      </w:r>
      <w:r w:rsidR="00D80249" w:rsidRPr="00CC1914">
        <w:rPr>
          <w:color w:val="000000" w:themeColor="text1"/>
        </w:rPr>
        <w:t>al</w:t>
      </w:r>
      <w:r w:rsidR="00D80249">
        <w:rPr>
          <w:color w:val="000000" w:themeColor="text1"/>
        </w:rPr>
        <w:t>”</w:t>
      </w:r>
      <w:r w:rsidR="00D80249" w:rsidRPr="00CC1914">
        <w:rPr>
          <w:color w:val="000000" w:themeColor="text1"/>
        </w:rPr>
        <w:t xml:space="preserve"> </w:t>
      </w:r>
      <w:r w:rsidR="00D80249">
        <w:rPr>
          <w:color w:val="000000" w:themeColor="text1"/>
        </w:rPr>
        <w:t>sekmesinden</w:t>
      </w:r>
      <w:r w:rsidR="00D80249" w:rsidRPr="00CC1914">
        <w:rPr>
          <w:color w:val="000000" w:themeColor="text1"/>
        </w:rPr>
        <w:t xml:space="preserve"> randevu alınması </w:t>
      </w:r>
      <w:r w:rsidR="00D80249" w:rsidRPr="000E0EAA">
        <w:t xml:space="preserve">veya </w:t>
      </w:r>
      <w:hyperlink r:id="rId10" w:history="1">
        <w:r w:rsidR="00D80249" w:rsidRPr="000E0EAA">
          <w:rPr>
            <w:rStyle w:val="Hyperlink"/>
          </w:rPr>
          <w:t>consulate.phnompenh@mfa.gov.tr</w:t>
        </w:r>
      </w:hyperlink>
      <w:r w:rsidR="00D80249" w:rsidRPr="000E0EAA">
        <w:t xml:space="preserve"> e-posta adresimize e-posta ilet</w:t>
      </w:r>
      <w:r w:rsidR="00D80249">
        <w:t>il</w:t>
      </w:r>
      <w:r w:rsidR="00D80249" w:rsidRPr="000E0EAA">
        <w:t>erek randevu talebinde bulun</w:t>
      </w:r>
      <w:r w:rsidR="00D80249">
        <w:t>ulması</w:t>
      </w:r>
      <w:r w:rsidR="00D80249" w:rsidRPr="000E0EAA">
        <w:t xml:space="preserve"> gerekmektedir.</w:t>
      </w:r>
    </w:p>
    <w:p w14:paraId="707621BE" w14:textId="77777777" w:rsidR="00F52F9B" w:rsidRPr="00AA53A9" w:rsidRDefault="00F52F9B" w:rsidP="008757A3">
      <w:pPr>
        <w:pStyle w:val="Heading3"/>
        <w:spacing w:after="240" w:afterAutospacing="0"/>
        <w:jc w:val="left"/>
        <w:rPr>
          <w:rFonts w:ascii="Times New Roman" w:hAnsi="Times New Roman"/>
        </w:rPr>
      </w:pPr>
      <w:proofErr w:type="spellStart"/>
      <w:r w:rsidRPr="00AA53A9">
        <w:rPr>
          <w:rFonts w:ascii="Times New Roman" w:hAnsi="Times New Roman"/>
        </w:rPr>
        <w:t>Başvuru</w:t>
      </w:r>
      <w:proofErr w:type="spellEnd"/>
      <w:r w:rsidRPr="00AA53A9">
        <w:rPr>
          <w:rFonts w:ascii="Times New Roman" w:hAnsi="Times New Roman"/>
        </w:rPr>
        <w:t xml:space="preserve"> </w:t>
      </w:r>
      <w:proofErr w:type="spellStart"/>
      <w:r w:rsidRPr="00AA53A9">
        <w:rPr>
          <w:rFonts w:ascii="Times New Roman" w:hAnsi="Times New Roman"/>
        </w:rPr>
        <w:t>İçin</w:t>
      </w:r>
      <w:proofErr w:type="spellEnd"/>
      <w:r w:rsidRPr="00AA53A9">
        <w:rPr>
          <w:rFonts w:ascii="Times New Roman" w:hAnsi="Times New Roman"/>
        </w:rPr>
        <w:t xml:space="preserve"> </w:t>
      </w:r>
      <w:proofErr w:type="spellStart"/>
      <w:r w:rsidRPr="00AA53A9">
        <w:rPr>
          <w:rFonts w:ascii="Times New Roman" w:hAnsi="Times New Roman"/>
        </w:rPr>
        <w:t>Gerekli</w:t>
      </w:r>
      <w:proofErr w:type="spellEnd"/>
      <w:r w:rsidRPr="00AA53A9">
        <w:rPr>
          <w:rFonts w:ascii="Times New Roman" w:hAnsi="Times New Roman"/>
        </w:rPr>
        <w:t xml:space="preserve"> </w:t>
      </w:r>
      <w:proofErr w:type="spellStart"/>
      <w:r w:rsidRPr="00AA53A9">
        <w:rPr>
          <w:rFonts w:ascii="Times New Roman" w:hAnsi="Times New Roman"/>
        </w:rPr>
        <w:t>Evraklar</w:t>
      </w:r>
      <w:proofErr w:type="spellEnd"/>
      <w:r w:rsidRPr="00AA53A9">
        <w:rPr>
          <w:rFonts w:ascii="Times New Roman" w:hAnsi="Times New Roman"/>
        </w:rPr>
        <w:t>:</w:t>
      </w:r>
    </w:p>
    <w:p w14:paraId="7EF973D3" w14:textId="507074CA" w:rsidR="00F52F9B" w:rsidRDefault="00AA53A9" w:rsidP="008757A3">
      <w:pPr>
        <w:pStyle w:val="ListParagraph"/>
        <w:numPr>
          <w:ilvl w:val="0"/>
          <w:numId w:val="7"/>
        </w:numPr>
        <w:spacing w:after="240"/>
        <w:ind w:left="357" w:hanging="357"/>
        <w:jc w:val="both"/>
      </w:pPr>
      <w:r>
        <w:t>Başvuru sahibini</w:t>
      </w:r>
      <w:r w:rsidR="00B9069B">
        <w:t>n</w:t>
      </w:r>
      <w:r>
        <w:t xml:space="preserve"> </w:t>
      </w:r>
      <w:r w:rsidR="00273A94">
        <w:t>Nüfus Cüzdanı</w:t>
      </w:r>
      <w:r w:rsidR="00CD7CFD">
        <w:t>/Kimlik Kartı</w:t>
      </w:r>
      <w:r w:rsidR="008757A3">
        <w:t xml:space="preserve"> (</w:t>
      </w:r>
      <w:r w:rsidR="008757A3" w:rsidRPr="008757A3">
        <w:rPr>
          <w:i/>
        </w:rPr>
        <w:t xml:space="preserve">Eski tip nüfus cüzdanınız varsa, yeni Kimlik </w:t>
      </w:r>
      <w:r w:rsidR="00D80249">
        <w:rPr>
          <w:i/>
        </w:rPr>
        <w:t>K</w:t>
      </w:r>
      <w:r w:rsidR="008757A3" w:rsidRPr="008757A3">
        <w:rPr>
          <w:i/>
        </w:rPr>
        <w:t xml:space="preserve">artı başvurusu </w:t>
      </w:r>
      <w:r w:rsidR="00D80249">
        <w:rPr>
          <w:i/>
        </w:rPr>
        <w:t>yapılması ZORUNLUDUR.</w:t>
      </w:r>
      <w:r w:rsidR="008757A3" w:rsidRPr="008757A3">
        <w:rPr>
          <w:i/>
        </w:rPr>
        <w:t xml:space="preserve"> Ayrıntılar için ilgili bilgi notumuzu inceleyebilirsiniz</w:t>
      </w:r>
      <w:r w:rsidR="00D80249">
        <w:rPr>
          <w:i/>
        </w:rPr>
        <w:t>.</w:t>
      </w:r>
      <w:r w:rsidR="008757A3">
        <w:t>)</w:t>
      </w:r>
    </w:p>
    <w:p w14:paraId="42DD64F5" w14:textId="73BA56A2" w:rsidR="00F52F9B" w:rsidRDefault="00B9069B" w:rsidP="008757A3">
      <w:pPr>
        <w:pStyle w:val="ListParagraph"/>
        <w:numPr>
          <w:ilvl w:val="0"/>
          <w:numId w:val="7"/>
        </w:numPr>
        <w:spacing w:after="240"/>
        <w:ind w:left="357" w:hanging="357"/>
      </w:pPr>
      <w:r>
        <w:t>Mevcut</w:t>
      </w:r>
      <w:r w:rsidR="00051FFE">
        <w:t xml:space="preserve"> ve </w:t>
      </w:r>
      <w:r>
        <w:t>eski</w:t>
      </w:r>
      <w:r w:rsidR="00AA53A9">
        <w:t xml:space="preserve"> </w:t>
      </w:r>
      <w:r w:rsidR="00273A94">
        <w:t>Pasaport</w:t>
      </w:r>
      <w:r w:rsidR="00CD7CFD">
        <w:t>lar</w:t>
      </w:r>
    </w:p>
    <w:p w14:paraId="4276D5DC" w14:textId="2A6395E9" w:rsidR="00794606" w:rsidRPr="00A93A56" w:rsidRDefault="00CD7CFD" w:rsidP="008757A3">
      <w:pPr>
        <w:pStyle w:val="ListParagraph"/>
        <w:numPr>
          <w:ilvl w:val="0"/>
          <w:numId w:val="7"/>
        </w:numPr>
        <w:spacing w:after="240"/>
        <w:ind w:left="357" w:hanging="357"/>
        <w:rPr>
          <w:rFonts w:cs="Times New Roman"/>
          <w:szCs w:val="24"/>
        </w:rPr>
      </w:pPr>
      <w:r>
        <w:t>İki</w:t>
      </w:r>
      <w:r w:rsidR="00C43D32">
        <w:t xml:space="preserve"> adet </w:t>
      </w:r>
      <w:r w:rsidRPr="00A93A56">
        <w:rPr>
          <w:rFonts w:cs="Times New Roman"/>
          <w:color w:val="212121"/>
          <w:szCs w:val="24"/>
          <w:shd w:val="clear" w:color="auto" w:fill="FFFFFF"/>
        </w:rPr>
        <w:t>6x5</w:t>
      </w:r>
      <w:r w:rsidR="00D80249">
        <w:rPr>
          <w:rFonts w:cs="Times New Roman"/>
          <w:color w:val="212121"/>
          <w:szCs w:val="24"/>
          <w:shd w:val="clear" w:color="auto" w:fill="FFFFFF"/>
        </w:rPr>
        <w:t xml:space="preserve"> cm</w:t>
      </w:r>
      <w:r w:rsidRPr="00A93A56">
        <w:rPr>
          <w:rFonts w:cs="Times New Roman"/>
          <w:color w:val="212121"/>
          <w:szCs w:val="24"/>
          <w:shd w:val="clear" w:color="auto" w:fill="FFFFFF"/>
        </w:rPr>
        <w:t xml:space="preserve"> ebatlarında son 3 ayda çekilmiş </w:t>
      </w:r>
      <w:proofErr w:type="spellStart"/>
      <w:r w:rsidRPr="00A93A56">
        <w:rPr>
          <w:rFonts w:cs="Times New Roman"/>
          <w:color w:val="212121"/>
          <w:szCs w:val="24"/>
          <w:shd w:val="clear" w:color="auto" w:fill="FFFFFF"/>
        </w:rPr>
        <w:t>biyometrik</w:t>
      </w:r>
      <w:proofErr w:type="spellEnd"/>
      <w:r w:rsidRPr="00A93A56">
        <w:rPr>
          <w:rFonts w:cs="Times New Roman"/>
          <w:color w:val="212121"/>
          <w:szCs w:val="24"/>
          <w:shd w:val="clear" w:color="auto" w:fill="FFFFFF"/>
        </w:rPr>
        <w:t> vesikalık fo</w:t>
      </w:r>
      <w:r w:rsidR="00A82893">
        <w:rPr>
          <w:rFonts w:cs="Times New Roman"/>
          <w:color w:val="212121"/>
          <w:szCs w:val="24"/>
          <w:shd w:val="clear" w:color="auto" w:fill="FFFFFF"/>
        </w:rPr>
        <w:t>toğraf (</w:t>
      </w:r>
      <w:r w:rsidR="008757A3" w:rsidRPr="008757A3">
        <w:rPr>
          <w:rFonts w:cs="Times New Roman"/>
          <w:i/>
          <w:color w:val="212121"/>
          <w:szCs w:val="24"/>
          <w:shd w:val="clear" w:color="auto" w:fill="FFFFFF"/>
        </w:rPr>
        <w:t>A</w:t>
      </w:r>
      <w:r w:rsidR="00A82893" w:rsidRPr="008757A3">
        <w:rPr>
          <w:rFonts w:cs="Times New Roman"/>
          <w:i/>
          <w:color w:val="212121"/>
          <w:szCs w:val="24"/>
          <w:shd w:val="clear" w:color="auto" w:fill="FFFFFF"/>
        </w:rPr>
        <w:t>rka fon</w:t>
      </w:r>
      <w:r w:rsidR="008757A3" w:rsidRPr="008757A3">
        <w:rPr>
          <w:rFonts w:cs="Times New Roman"/>
          <w:i/>
          <w:color w:val="212121"/>
          <w:szCs w:val="24"/>
          <w:shd w:val="clear" w:color="auto" w:fill="FFFFFF"/>
        </w:rPr>
        <w:t xml:space="preserve">: </w:t>
      </w:r>
      <w:r w:rsidR="008757A3">
        <w:rPr>
          <w:rFonts w:cs="Times New Roman"/>
          <w:b/>
          <w:i/>
          <w:color w:val="212121"/>
          <w:szCs w:val="24"/>
          <w:shd w:val="clear" w:color="auto" w:fill="FFFFFF"/>
        </w:rPr>
        <w:t>Kar beyazı</w:t>
      </w:r>
      <w:r w:rsidR="008757A3" w:rsidRPr="008757A3">
        <w:rPr>
          <w:rFonts w:cs="Times New Roman"/>
          <w:i/>
          <w:color w:val="212121"/>
          <w:szCs w:val="24"/>
          <w:shd w:val="clear" w:color="auto" w:fill="FFFFFF"/>
        </w:rPr>
        <w:t xml:space="preserve">, </w:t>
      </w:r>
      <w:r w:rsidRPr="008757A3">
        <w:rPr>
          <w:rFonts w:cs="Times New Roman"/>
          <w:i/>
          <w:color w:val="212121"/>
          <w:szCs w:val="24"/>
          <w:shd w:val="clear" w:color="auto" w:fill="FFFFFF"/>
        </w:rPr>
        <w:t xml:space="preserve">yüzde gölgeler ve </w:t>
      </w:r>
      <w:proofErr w:type="spellStart"/>
      <w:r w:rsidRPr="008757A3">
        <w:rPr>
          <w:rFonts w:cs="Times New Roman"/>
          <w:i/>
          <w:color w:val="212121"/>
          <w:szCs w:val="24"/>
          <w:shd w:val="clear" w:color="auto" w:fill="FFFFFF"/>
        </w:rPr>
        <w:t>photoshop</w:t>
      </w:r>
      <w:proofErr w:type="spellEnd"/>
      <w:r w:rsidRPr="008757A3">
        <w:rPr>
          <w:rFonts w:cs="Times New Roman"/>
          <w:i/>
          <w:color w:val="212121"/>
          <w:szCs w:val="24"/>
          <w:shd w:val="clear" w:color="auto" w:fill="FFFFFF"/>
        </w:rPr>
        <w:t xml:space="preserve"> ol</w:t>
      </w:r>
      <w:r w:rsidR="008757A3" w:rsidRPr="008757A3">
        <w:rPr>
          <w:rFonts w:cs="Times New Roman"/>
          <w:i/>
          <w:color w:val="212121"/>
          <w:szCs w:val="24"/>
          <w:shd w:val="clear" w:color="auto" w:fill="FFFFFF"/>
        </w:rPr>
        <w:t>madan</w:t>
      </w:r>
      <w:r w:rsidRPr="00A93A56">
        <w:rPr>
          <w:rFonts w:cs="Times New Roman"/>
          <w:color w:val="212121"/>
          <w:szCs w:val="24"/>
          <w:shd w:val="clear" w:color="auto" w:fill="FFFFFF"/>
        </w:rPr>
        <w:t>)</w:t>
      </w:r>
    </w:p>
    <w:p w14:paraId="1A46F856" w14:textId="6B5B41A2" w:rsidR="007735B9" w:rsidRDefault="00260E67" w:rsidP="00E6143A">
      <w:pPr>
        <w:pStyle w:val="ListParagraph"/>
        <w:numPr>
          <w:ilvl w:val="0"/>
          <w:numId w:val="7"/>
        </w:numPr>
        <w:spacing w:after="240"/>
        <w:ind w:left="357" w:hanging="357"/>
      </w:pPr>
      <w:r>
        <w:t xml:space="preserve">Kayıp pasaport başvuruları için </w:t>
      </w:r>
      <w:r w:rsidR="00B9069B">
        <w:t>polis raporu</w:t>
      </w:r>
    </w:p>
    <w:p w14:paraId="52CFC93E" w14:textId="6AD32094" w:rsidR="007735B9" w:rsidRPr="008757A3" w:rsidRDefault="00AA53A9" w:rsidP="008757A3">
      <w:pPr>
        <w:spacing w:after="240"/>
        <w:rPr>
          <w:b/>
        </w:rPr>
      </w:pPr>
      <w:r>
        <w:rPr>
          <w:b/>
        </w:rPr>
        <w:t>Harç Bedel</w:t>
      </w:r>
      <w:r w:rsidR="007735B9" w:rsidRPr="00AA53A9">
        <w:rPr>
          <w:b/>
        </w:rPr>
        <w:t xml:space="preserve">i: </w:t>
      </w:r>
    </w:p>
    <w:p w14:paraId="1F60C273" w14:textId="4095AC1A" w:rsidR="00AA53A9" w:rsidRPr="00D80249" w:rsidRDefault="00AA53A9" w:rsidP="008757A3">
      <w:pPr>
        <w:spacing w:after="240"/>
        <w:jc w:val="both"/>
      </w:pPr>
      <w:r w:rsidRPr="00D80249">
        <w:t>Pasaport ücretleri</w:t>
      </w:r>
      <w:r w:rsidR="007735B9" w:rsidRPr="00D80249">
        <w:t xml:space="preserve"> nakit</w:t>
      </w:r>
      <w:r w:rsidR="00E45F1F" w:rsidRPr="00D80249">
        <w:t xml:space="preserve"> </w:t>
      </w:r>
      <w:r w:rsidR="007735B9" w:rsidRPr="00D80249">
        <w:t xml:space="preserve">alınmaktadır.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5566"/>
      </w:tblGrid>
      <w:tr w:rsidR="00AA53A9" w14:paraId="459C9310" w14:textId="77777777" w:rsidTr="002A6830">
        <w:trPr>
          <w:trHeight w:val="258"/>
        </w:trPr>
        <w:tc>
          <w:tcPr>
            <w:tcW w:w="2324" w:type="dxa"/>
          </w:tcPr>
          <w:p w14:paraId="5E108281" w14:textId="77777777" w:rsidR="00AA53A9" w:rsidRDefault="00AA53A9" w:rsidP="008757A3">
            <w:pPr>
              <w:jc w:val="both"/>
            </w:pPr>
            <w:r w:rsidRPr="007735B9">
              <w:rPr>
                <w:b/>
              </w:rPr>
              <w:t xml:space="preserve">6 AY  </w:t>
            </w:r>
          </w:p>
        </w:tc>
        <w:tc>
          <w:tcPr>
            <w:tcW w:w="5566" w:type="dxa"/>
          </w:tcPr>
          <w:p w14:paraId="3A6B68B4" w14:textId="41239482" w:rsidR="00AA53A9" w:rsidRDefault="002A6830" w:rsidP="00550E4C">
            <w:pPr>
              <w:jc w:val="both"/>
            </w:pPr>
            <w:r>
              <w:rPr>
                <w:b/>
              </w:rPr>
              <w:t xml:space="preserve"> </w:t>
            </w:r>
            <w:r w:rsidR="005C6B11">
              <w:rPr>
                <w:b/>
              </w:rPr>
              <w:t xml:space="preserve"> </w:t>
            </w:r>
            <w:r w:rsidR="00E474D4">
              <w:rPr>
                <w:b/>
              </w:rPr>
              <w:t>50</w:t>
            </w:r>
            <w:r w:rsidR="00AA53A9" w:rsidRPr="007735B9">
              <w:rPr>
                <w:b/>
              </w:rPr>
              <w:t xml:space="preserve"> ABD Doları</w:t>
            </w:r>
          </w:p>
        </w:tc>
      </w:tr>
      <w:tr w:rsidR="00AA53A9" w14:paraId="59A535A6" w14:textId="77777777" w:rsidTr="003D5FE1">
        <w:trPr>
          <w:trHeight w:val="199"/>
        </w:trPr>
        <w:tc>
          <w:tcPr>
            <w:tcW w:w="2324" w:type="dxa"/>
          </w:tcPr>
          <w:p w14:paraId="22C2A634" w14:textId="77777777" w:rsidR="00AA53A9" w:rsidRDefault="00AA53A9" w:rsidP="008757A3">
            <w:pPr>
              <w:jc w:val="both"/>
            </w:pPr>
            <w:r w:rsidRPr="007735B9">
              <w:rPr>
                <w:b/>
              </w:rPr>
              <w:t>1 YIL</w:t>
            </w:r>
          </w:p>
        </w:tc>
        <w:tc>
          <w:tcPr>
            <w:tcW w:w="5566" w:type="dxa"/>
          </w:tcPr>
          <w:p w14:paraId="206EE71E" w14:textId="6DE2BC98" w:rsidR="00AA53A9" w:rsidRDefault="002A6830" w:rsidP="008757A3">
            <w:pPr>
              <w:jc w:val="both"/>
            </w:pPr>
            <w:r>
              <w:rPr>
                <w:b/>
              </w:rPr>
              <w:t xml:space="preserve">  </w:t>
            </w:r>
            <w:r w:rsidR="00E474D4">
              <w:rPr>
                <w:b/>
              </w:rPr>
              <w:t>58</w:t>
            </w:r>
            <w:r w:rsidR="00AA53A9" w:rsidRPr="007735B9">
              <w:rPr>
                <w:b/>
              </w:rPr>
              <w:t xml:space="preserve"> ABD Doları</w:t>
            </w:r>
          </w:p>
        </w:tc>
      </w:tr>
      <w:tr w:rsidR="00AA53A9" w14:paraId="780F502B" w14:textId="77777777" w:rsidTr="003D5FE1">
        <w:trPr>
          <w:trHeight w:val="199"/>
        </w:trPr>
        <w:tc>
          <w:tcPr>
            <w:tcW w:w="2324" w:type="dxa"/>
          </w:tcPr>
          <w:p w14:paraId="320813A5" w14:textId="77777777" w:rsidR="00AA53A9" w:rsidRDefault="00AA53A9" w:rsidP="008757A3">
            <w:pPr>
              <w:jc w:val="both"/>
            </w:pPr>
            <w:r w:rsidRPr="007735B9">
              <w:rPr>
                <w:b/>
              </w:rPr>
              <w:t>2 YIL</w:t>
            </w:r>
          </w:p>
        </w:tc>
        <w:tc>
          <w:tcPr>
            <w:tcW w:w="5566" w:type="dxa"/>
          </w:tcPr>
          <w:p w14:paraId="7AE681D2" w14:textId="61767736" w:rsidR="00AA53A9" w:rsidRDefault="002A6830" w:rsidP="008757A3">
            <w:pPr>
              <w:jc w:val="both"/>
            </w:pPr>
            <w:r>
              <w:rPr>
                <w:b/>
              </w:rPr>
              <w:t xml:space="preserve">  </w:t>
            </w:r>
            <w:r w:rsidR="00E474D4">
              <w:rPr>
                <w:b/>
              </w:rPr>
              <w:t>75</w:t>
            </w:r>
            <w:r w:rsidR="007F229B">
              <w:rPr>
                <w:b/>
              </w:rPr>
              <w:t xml:space="preserve"> </w:t>
            </w:r>
            <w:r w:rsidR="00AA53A9" w:rsidRPr="007735B9">
              <w:rPr>
                <w:b/>
              </w:rPr>
              <w:t>ABD Doları</w:t>
            </w:r>
          </w:p>
        </w:tc>
      </w:tr>
      <w:tr w:rsidR="00AA53A9" w14:paraId="1DF6F89D" w14:textId="77777777" w:rsidTr="003D5FE1">
        <w:trPr>
          <w:trHeight w:val="193"/>
        </w:trPr>
        <w:tc>
          <w:tcPr>
            <w:tcW w:w="2324" w:type="dxa"/>
          </w:tcPr>
          <w:p w14:paraId="7E837DA0" w14:textId="77777777" w:rsidR="00AA53A9" w:rsidRDefault="00AA53A9" w:rsidP="008757A3">
            <w:pPr>
              <w:jc w:val="both"/>
            </w:pPr>
            <w:r w:rsidRPr="007735B9">
              <w:rPr>
                <w:b/>
              </w:rPr>
              <w:t>3 YIL</w:t>
            </w:r>
          </w:p>
        </w:tc>
        <w:tc>
          <w:tcPr>
            <w:tcW w:w="5566" w:type="dxa"/>
          </w:tcPr>
          <w:p w14:paraId="157754A5" w14:textId="7CAD5910" w:rsidR="00AA53A9" w:rsidRDefault="002A6830" w:rsidP="008757A3">
            <w:pPr>
              <w:jc w:val="both"/>
            </w:pPr>
            <w:r>
              <w:rPr>
                <w:b/>
              </w:rPr>
              <w:t xml:space="preserve">  </w:t>
            </w:r>
            <w:r w:rsidR="00E474D4">
              <w:rPr>
                <w:b/>
              </w:rPr>
              <w:t>92</w:t>
            </w:r>
            <w:r w:rsidR="00AA53A9" w:rsidRPr="007735B9">
              <w:rPr>
                <w:b/>
              </w:rPr>
              <w:t xml:space="preserve"> ABD Doları</w:t>
            </w:r>
          </w:p>
        </w:tc>
      </w:tr>
      <w:tr w:rsidR="00AA53A9" w14:paraId="146A9E29" w14:textId="77777777" w:rsidTr="003D5FE1">
        <w:trPr>
          <w:trHeight w:val="199"/>
        </w:trPr>
        <w:tc>
          <w:tcPr>
            <w:tcW w:w="2324" w:type="dxa"/>
          </w:tcPr>
          <w:p w14:paraId="26AC5B21" w14:textId="77777777" w:rsidR="00AA53A9" w:rsidRDefault="003D5FE1" w:rsidP="008757A3">
            <w:pPr>
              <w:jc w:val="both"/>
            </w:pPr>
            <w:r>
              <w:rPr>
                <w:b/>
              </w:rPr>
              <w:t>4</w:t>
            </w:r>
            <w:r w:rsidR="00AA53A9" w:rsidRPr="007735B9">
              <w:rPr>
                <w:b/>
              </w:rPr>
              <w:t>-10 YIL</w:t>
            </w:r>
          </w:p>
        </w:tc>
        <w:tc>
          <w:tcPr>
            <w:tcW w:w="5566" w:type="dxa"/>
          </w:tcPr>
          <w:p w14:paraId="3D30CE64" w14:textId="59556CC8" w:rsidR="00AA53A9" w:rsidRPr="003D5FE1" w:rsidRDefault="00E474D4" w:rsidP="008757A3">
            <w:pPr>
              <w:jc w:val="both"/>
              <w:rPr>
                <w:b/>
              </w:rPr>
            </w:pPr>
            <w:r>
              <w:rPr>
                <w:b/>
              </w:rPr>
              <w:t>117</w:t>
            </w:r>
            <w:r w:rsidR="00AA53A9" w:rsidRPr="007735B9">
              <w:rPr>
                <w:b/>
              </w:rPr>
              <w:t xml:space="preserve"> ABD Doları</w:t>
            </w:r>
          </w:p>
        </w:tc>
      </w:tr>
    </w:tbl>
    <w:p w14:paraId="62ED5511" w14:textId="77777777" w:rsidR="008757A3" w:rsidRDefault="008757A3" w:rsidP="008757A3">
      <w:pPr>
        <w:rPr>
          <w:b/>
        </w:rPr>
      </w:pPr>
    </w:p>
    <w:p w14:paraId="0212D8CE" w14:textId="0B7D59DE" w:rsidR="00AA53A9" w:rsidRPr="008757A3" w:rsidRDefault="00AA53A9" w:rsidP="008757A3">
      <w:pPr>
        <w:spacing w:after="240"/>
        <w:rPr>
          <w:b/>
        </w:rPr>
      </w:pPr>
      <w:r w:rsidRPr="00AA53A9">
        <w:rPr>
          <w:b/>
        </w:rPr>
        <w:t>Önemli Not:</w:t>
      </w:r>
    </w:p>
    <w:p w14:paraId="0DEEEF93" w14:textId="3DC78FB6" w:rsidR="00E0378B" w:rsidRDefault="00AA53A9" w:rsidP="008757A3">
      <w:pPr>
        <w:spacing w:after="240"/>
        <w:jc w:val="both"/>
      </w:pPr>
      <w:r w:rsidRPr="007735B9">
        <w:t xml:space="preserve">18 yaşını </w:t>
      </w:r>
      <w:r w:rsidRPr="00AA53A9">
        <w:rPr>
          <w:b/>
        </w:rPr>
        <w:t>tamamlamamış</w:t>
      </w:r>
      <w:r w:rsidRPr="007735B9">
        <w:t xml:space="preserve"> çocukların en fazla 5 yıllık pasaport alma hakkı bulunmaktadır.</w:t>
      </w:r>
      <w:r w:rsidR="00A93A56">
        <w:t xml:space="preserve"> </w:t>
      </w:r>
      <w:r w:rsidR="00C9532B">
        <w:t>18 yaşından küçük çocukların</w:t>
      </w:r>
      <w:r w:rsidR="00C9532B" w:rsidRPr="00273A94">
        <w:t xml:space="preserve"> pasaport müracaatları</w:t>
      </w:r>
      <w:r w:rsidR="00C9532B">
        <w:t>nda çocukla birlikte anne ve babanın veya vasinin hazır bulunması esastır.</w:t>
      </w:r>
    </w:p>
    <w:p w14:paraId="465AE393" w14:textId="2BE120BF" w:rsidR="00E0378B" w:rsidRDefault="00C9532B" w:rsidP="008757A3">
      <w:pPr>
        <w:spacing w:after="240"/>
        <w:jc w:val="both"/>
      </w:pPr>
      <w:r>
        <w:t xml:space="preserve">Anne ile babadan biri veya vasi </w:t>
      </w:r>
      <w:r w:rsidRPr="00273A94">
        <w:t>pasaport müracaatı esnasında hazır bulunamayacaksa</w:t>
      </w:r>
      <w:r>
        <w:t xml:space="preserve">, çocuğa eşlik edemeyecek velinin/vasinin </w:t>
      </w:r>
      <w:r w:rsidR="006364EA">
        <w:t>T.C. temsilciliklerinden veya ülkemiz noterleri</w:t>
      </w:r>
      <w:r>
        <w:t xml:space="preserve"> onaylı </w:t>
      </w:r>
      <w:proofErr w:type="spellStart"/>
      <w:r w:rsidRPr="00AA53A9">
        <w:rPr>
          <w:b/>
        </w:rPr>
        <w:t>muvafakatname</w:t>
      </w:r>
      <w:r>
        <w:rPr>
          <w:b/>
        </w:rPr>
        <w:t>si</w:t>
      </w:r>
      <w:proofErr w:type="spellEnd"/>
      <w:r w:rsidRPr="00273A94">
        <w:t xml:space="preserve"> </w:t>
      </w:r>
      <w:r>
        <w:t xml:space="preserve">ibraz edilmesi gerekmektedir. </w:t>
      </w:r>
    </w:p>
    <w:p w14:paraId="01CFFCC5" w14:textId="76B1FAE0" w:rsidR="00BC7F09" w:rsidRPr="008757A3" w:rsidRDefault="00C9532B" w:rsidP="008757A3">
      <w:pPr>
        <w:spacing w:after="240"/>
        <w:jc w:val="both"/>
      </w:pPr>
      <w:r>
        <w:t xml:space="preserve">Çocuğun velayeti mahkeme kararıyla bir kişiye verilmişse, çocukla birlikte vasinin başvuru sırasında hazır bulunması </w:t>
      </w:r>
      <w:r w:rsidR="00B605D2">
        <w:t>ve velayete ilişkin mahkeme kararını sunması gerekmektedir</w:t>
      </w:r>
      <w:r w:rsidR="007C49C0">
        <w:t xml:space="preserve"> (eğer MERNİS sisteminde sözkonusu mahkeme kararı kayıtlı değilse)</w:t>
      </w:r>
      <w:r>
        <w:t>.</w:t>
      </w:r>
    </w:p>
    <w:p w14:paraId="6D3EBD69" w14:textId="24F26C1F" w:rsidR="00B9069B" w:rsidRPr="008757A3" w:rsidRDefault="00B9069B" w:rsidP="008757A3">
      <w:pPr>
        <w:spacing w:after="240"/>
        <w:jc w:val="both"/>
        <w:rPr>
          <w:b/>
        </w:rPr>
      </w:pPr>
      <w:r w:rsidRPr="00B9069B">
        <w:rPr>
          <w:b/>
        </w:rPr>
        <w:t>Önemli Açıklama:</w:t>
      </w:r>
    </w:p>
    <w:p w14:paraId="523576D2" w14:textId="6345C80F" w:rsidR="00A93A56" w:rsidRDefault="00BC7F09" w:rsidP="008757A3">
      <w:pPr>
        <w:spacing w:after="240"/>
        <w:jc w:val="both"/>
        <w:rPr>
          <w:u w:val="single"/>
        </w:rPr>
      </w:pPr>
      <w:r w:rsidRPr="008D7487">
        <w:rPr>
          <w:u w:val="single"/>
        </w:rPr>
        <w:t>Yeni pasaportun teslim</w:t>
      </w:r>
      <w:r w:rsidR="00D80249">
        <w:rPr>
          <w:u w:val="single"/>
        </w:rPr>
        <w:t>atında,</w:t>
      </w:r>
      <w:r w:rsidRPr="008D7487">
        <w:rPr>
          <w:u w:val="single"/>
        </w:rPr>
        <w:t xml:space="preserve"> eski pasaportunun getirilmesi </w:t>
      </w:r>
      <w:r w:rsidR="00D80249">
        <w:rPr>
          <w:u w:val="single"/>
        </w:rPr>
        <w:t>ZORUNLUDU</w:t>
      </w:r>
      <w:bookmarkStart w:id="0" w:name="_GoBack"/>
      <w:bookmarkEnd w:id="0"/>
      <w:r w:rsidR="00D80249">
        <w:rPr>
          <w:u w:val="single"/>
        </w:rPr>
        <w:t>R</w:t>
      </w:r>
      <w:r w:rsidRPr="008D7487">
        <w:rPr>
          <w:u w:val="single"/>
        </w:rPr>
        <w:t>.</w:t>
      </w:r>
    </w:p>
    <w:p w14:paraId="217EEFE8" w14:textId="442581ED" w:rsidR="001859CD" w:rsidRPr="00D80249" w:rsidRDefault="00A93A56" w:rsidP="00E6143A">
      <w:pPr>
        <w:spacing w:after="240"/>
        <w:jc w:val="both"/>
        <w:rPr>
          <w:szCs w:val="24"/>
        </w:rPr>
      </w:pPr>
      <w:r w:rsidRPr="00D80249">
        <w:t>Vatandaşlarımız gerekli bilgileri ibraz edememesi veya T.C. kimlik numarası yazılı kimlik tespitinde yarayacak bir kimlik belgesi ibraz edememesi durumunda ülkemiz ilgili Nüfus Müdürlükleriyle yazışma yapılacaktır</w:t>
      </w:r>
      <w:r w:rsidR="00D80249" w:rsidRPr="00D80249">
        <w:t xml:space="preserve">. Bu </w:t>
      </w:r>
      <w:r w:rsidRPr="00D80249">
        <w:t>süreç vakit alabilmektedir</w:t>
      </w:r>
      <w:r w:rsidR="00C82DAA" w:rsidRPr="00D80249">
        <w:t>.</w:t>
      </w:r>
    </w:p>
    <w:sectPr w:rsidR="001859CD" w:rsidRPr="00D80249" w:rsidSect="00E614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E99D" w14:textId="77777777" w:rsidR="004B0807" w:rsidRDefault="004B0807" w:rsidP="002B6384">
      <w:r>
        <w:separator/>
      </w:r>
    </w:p>
  </w:endnote>
  <w:endnote w:type="continuationSeparator" w:id="0">
    <w:p w14:paraId="7D7F60A5" w14:textId="77777777" w:rsidR="004B0807" w:rsidRDefault="004B0807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6B49" w14:textId="77777777" w:rsidR="00E474D4" w:rsidRDefault="00E47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F0799" w14:textId="77777777" w:rsidR="00E6143A" w:rsidRDefault="00E6143A" w:rsidP="00E6143A">
    <w:pPr>
      <w:pStyle w:val="Footer"/>
      <w:tabs>
        <w:tab w:val="clear" w:pos="4536"/>
        <w:tab w:val="clear" w:pos="9072"/>
        <w:tab w:val="left" w:pos="3443"/>
      </w:tabs>
    </w:pPr>
    <w:r>
      <w:tab/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"/>
      <w:gridCol w:w="9185"/>
    </w:tblGrid>
    <w:tr w:rsidR="00E6143A" w14:paraId="3D60C473" w14:textId="77777777" w:rsidTr="0046741D">
      <w:trPr>
        <w:trHeight w:val="627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5BD32CE1" w14:textId="590E415A" w:rsidR="00E6143A" w:rsidRDefault="00E6143A" w:rsidP="00E6143A">
          <w:pPr>
            <w:pStyle w:val="Footer"/>
            <w:jc w:val="right"/>
            <w:rPr>
              <w:b/>
              <w:bCs/>
              <w:color w:val="FFFFFF" w:themeColor="background1"/>
            </w:rPr>
          </w:pPr>
          <w:r w:rsidRPr="00620666">
            <w:rPr>
              <w:color w:val="FFFFFF" w:themeColor="background1"/>
            </w:rPr>
            <w:fldChar w:fldCharType="begin"/>
          </w:r>
          <w:r w:rsidRPr="00620666">
            <w:rPr>
              <w:color w:val="FFFFFF" w:themeColor="background1"/>
            </w:rPr>
            <w:instrText>PAGE   \* MERGEFORMAT</w:instrText>
          </w:r>
          <w:r w:rsidRPr="00620666">
            <w:rPr>
              <w:color w:val="FFFFFF" w:themeColor="background1"/>
            </w:rPr>
            <w:fldChar w:fldCharType="separate"/>
          </w:r>
          <w:r w:rsidR="00E474D4">
            <w:rPr>
              <w:noProof/>
              <w:color w:val="FFFFFF" w:themeColor="background1"/>
            </w:rPr>
            <w:t>1</w:t>
          </w:r>
          <w:r w:rsidRPr="00620666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F6DABB3" w14:textId="77777777" w:rsidR="00E6143A" w:rsidRPr="006C41FF" w:rsidRDefault="00D80249" w:rsidP="00E6143A">
          <w:pPr>
            <w:pStyle w:val="Footer"/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  <w:b/>
                <w:iCs/>
                <w:sz w:val="18"/>
                <w:szCs w:val="18"/>
              </w:rPr>
              <w:alias w:val="Şirket"/>
              <w:id w:val="-821808903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6143A" w:rsidRPr="00414322">
                <w:rPr>
                  <w:rFonts w:ascii="Bookman Old Style" w:hAnsi="Bookman Old Style"/>
                  <w:b/>
                  <w:iCs/>
                  <w:sz w:val="18"/>
                  <w:szCs w:val="18"/>
                </w:rPr>
                <w:t>Tel: +855 (0) 23 863 86 E-posta: consulate.phnompenh@mfa.gov.tr</w:t>
              </w:r>
            </w:sdtContent>
          </w:sdt>
        </w:p>
      </w:tc>
    </w:tr>
  </w:tbl>
  <w:p w14:paraId="7ABAC9C5" w14:textId="288F56BB" w:rsidR="00E0378B" w:rsidRDefault="00E0378B" w:rsidP="00E6143A">
    <w:pPr>
      <w:pStyle w:val="Footer"/>
      <w:tabs>
        <w:tab w:val="clear" w:pos="4536"/>
        <w:tab w:val="clear" w:pos="9072"/>
        <w:tab w:val="left" w:pos="34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02BC" w14:textId="77777777" w:rsidR="00E474D4" w:rsidRDefault="00E47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C5C6A" w14:textId="77777777" w:rsidR="004B0807" w:rsidRDefault="004B0807" w:rsidP="002B6384">
      <w:r>
        <w:separator/>
      </w:r>
    </w:p>
  </w:footnote>
  <w:footnote w:type="continuationSeparator" w:id="0">
    <w:p w14:paraId="67829B32" w14:textId="77777777" w:rsidR="004B0807" w:rsidRDefault="004B0807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E1A4" w14:textId="77777777" w:rsidR="00E474D4" w:rsidRDefault="00E47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44"/>
      <w:gridCol w:w="3062"/>
    </w:tblGrid>
    <w:tr w:rsidR="00E6143A" w14:paraId="1C5F79ED" w14:textId="77777777" w:rsidTr="0046741D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7A3E1801" w14:textId="77777777" w:rsidR="00E6143A" w:rsidRDefault="00D80249" w:rsidP="00E6143A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128231005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6143A" w:rsidRPr="007A5A6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PUNOM PEN BÜYÜKELÇİLİĞİ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3B2BDA38" w14:textId="412D45A4" w:rsidR="00E6143A" w:rsidRDefault="00E6143A" w:rsidP="00E6143A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202</w:t>
          </w:r>
          <w:r w:rsidR="00E474D4">
            <w:rPr>
              <w:rFonts w:ascii="Garamond" w:hAnsi="Garamond"/>
              <w:color w:val="FFFFFF" w:themeColor="background1"/>
            </w:rPr>
            <w:t>3</w:t>
          </w:r>
        </w:p>
      </w:tc>
    </w:tr>
  </w:tbl>
  <w:p w14:paraId="27FAA481" w14:textId="77777777" w:rsidR="00E6143A" w:rsidRDefault="00E61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F093" w14:textId="77777777" w:rsidR="00E474D4" w:rsidRDefault="00E47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493"/>
    <w:multiLevelType w:val="hybridMultilevel"/>
    <w:tmpl w:val="F16EA660"/>
    <w:lvl w:ilvl="0" w:tplc="F0E8B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0EF"/>
    <w:multiLevelType w:val="hybridMultilevel"/>
    <w:tmpl w:val="FE3253AE"/>
    <w:lvl w:ilvl="0" w:tplc="CB3E8FE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0C7E21"/>
    <w:multiLevelType w:val="hybridMultilevel"/>
    <w:tmpl w:val="1BB8BC5A"/>
    <w:lvl w:ilvl="0" w:tplc="BCC69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B305F"/>
    <w:multiLevelType w:val="hybridMultilevel"/>
    <w:tmpl w:val="BB9CF43C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FB31BD9"/>
    <w:multiLevelType w:val="hybridMultilevel"/>
    <w:tmpl w:val="5EEA991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4BD"/>
    <w:multiLevelType w:val="hybridMultilevel"/>
    <w:tmpl w:val="1650449C"/>
    <w:lvl w:ilvl="0" w:tplc="19B48E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43F25"/>
    <w:multiLevelType w:val="hybridMultilevel"/>
    <w:tmpl w:val="5C2ED2EE"/>
    <w:lvl w:ilvl="0" w:tplc="827C6DD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104A"/>
    <w:multiLevelType w:val="hybridMultilevel"/>
    <w:tmpl w:val="4A4E2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44D2"/>
    <w:multiLevelType w:val="hybridMultilevel"/>
    <w:tmpl w:val="DA489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BA403C"/>
    <w:multiLevelType w:val="hybridMultilevel"/>
    <w:tmpl w:val="EB827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7"/>
  </w:num>
  <w:num w:numId="5">
    <w:abstractNumId w:val="16"/>
  </w:num>
  <w:num w:numId="6">
    <w:abstractNumId w:val="20"/>
  </w:num>
  <w:num w:numId="7">
    <w:abstractNumId w:val="19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8"/>
  </w:num>
  <w:num w:numId="15">
    <w:abstractNumId w:val="1"/>
  </w:num>
  <w:num w:numId="16">
    <w:abstractNumId w:val="15"/>
  </w:num>
  <w:num w:numId="17">
    <w:abstractNumId w:val="9"/>
  </w:num>
  <w:num w:numId="18">
    <w:abstractNumId w:val="6"/>
  </w:num>
  <w:num w:numId="19">
    <w:abstractNumId w:val="5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9D"/>
    <w:rsid w:val="00005515"/>
    <w:rsid w:val="000225C4"/>
    <w:rsid w:val="000430FE"/>
    <w:rsid w:val="00051FFE"/>
    <w:rsid w:val="000657D1"/>
    <w:rsid w:val="00084E7A"/>
    <w:rsid w:val="000C0A1C"/>
    <w:rsid w:val="00111340"/>
    <w:rsid w:val="001168A2"/>
    <w:rsid w:val="001859CD"/>
    <w:rsid w:val="00256F5D"/>
    <w:rsid w:val="00260E67"/>
    <w:rsid w:val="00273A94"/>
    <w:rsid w:val="002A6830"/>
    <w:rsid w:val="002B6384"/>
    <w:rsid w:val="002F2136"/>
    <w:rsid w:val="00372534"/>
    <w:rsid w:val="003D5FE1"/>
    <w:rsid w:val="003F5BC5"/>
    <w:rsid w:val="003F657A"/>
    <w:rsid w:val="00425BF2"/>
    <w:rsid w:val="0046500B"/>
    <w:rsid w:val="00484003"/>
    <w:rsid w:val="00492A75"/>
    <w:rsid w:val="004B0277"/>
    <w:rsid w:val="004B0807"/>
    <w:rsid w:val="004B52EA"/>
    <w:rsid w:val="00550E4C"/>
    <w:rsid w:val="005B0FFF"/>
    <w:rsid w:val="005B3ED8"/>
    <w:rsid w:val="005C2E15"/>
    <w:rsid w:val="005C6B11"/>
    <w:rsid w:val="005F39E3"/>
    <w:rsid w:val="006040EB"/>
    <w:rsid w:val="006364EA"/>
    <w:rsid w:val="006370A3"/>
    <w:rsid w:val="0066199C"/>
    <w:rsid w:val="00664D7E"/>
    <w:rsid w:val="006819B0"/>
    <w:rsid w:val="006B5947"/>
    <w:rsid w:val="006C41FF"/>
    <w:rsid w:val="00716D9D"/>
    <w:rsid w:val="00734C0E"/>
    <w:rsid w:val="00772BF9"/>
    <w:rsid w:val="007734E6"/>
    <w:rsid w:val="007735B9"/>
    <w:rsid w:val="00794606"/>
    <w:rsid w:val="007C49C0"/>
    <w:rsid w:val="007E4F75"/>
    <w:rsid w:val="007F229B"/>
    <w:rsid w:val="007F39CB"/>
    <w:rsid w:val="00822502"/>
    <w:rsid w:val="008757A3"/>
    <w:rsid w:val="0088164D"/>
    <w:rsid w:val="008A6342"/>
    <w:rsid w:val="008D45D2"/>
    <w:rsid w:val="008D7487"/>
    <w:rsid w:val="00910ECD"/>
    <w:rsid w:val="009836DB"/>
    <w:rsid w:val="00A04B01"/>
    <w:rsid w:val="00A105F9"/>
    <w:rsid w:val="00A26E1A"/>
    <w:rsid w:val="00A463F6"/>
    <w:rsid w:val="00A82893"/>
    <w:rsid w:val="00A93A56"/>
    <w:rsid w:val="00AA53A9"/>
    <w:rsid w:val="00B05C9A"/>
    <w:rsid w:val="00B46887"/>
    <w:rsid w:val="00B605D2"/>
    <w:rsid w:val="00B9069B"/>
    <w:rsid w:val="00BC7F09"/>
    <w:rsid w:val="00C43D32"/>
    <w:rsid w:val="00C82DAA"/>
    <w:rsid w:val="00C9532B"/>
    <w:rsid w:val="00CA2DA7"/>
    <w:rsid w:val="00CD7CFD"/>
    <w:rsid w:val="00D4116E"/>
    <w:rsid w:val="00D80249"/>
    <w:rsid w:val="00D86A43"/>
    <w:rsid w:val="00DA38CF"/>
    <w:rsid w:val="00DC0263"/>
    <w:rsid w:val="00E0378B"/>
    <w:rsid w:val="00E45F1F"/>
    <w:rsid w:val="00E474D4"/>
    <w:rsid w:val="00E6143A"/>
    <w:rsid w:val="00E77567"/>
    <w:rsid w:val="00EC0DBB"/>
    <w:rsid w:val="00F460AA"/>
    <w:rsid w:val="00F504F0"/>
    <w:rsid w:val="00F52F9B"/>
    <w:rsid w:val="00F72A59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2B7F90"/>
  <w15:docId w15:val="{8DDC16AB-F873-4CA3-838E-EE636FFC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nhideWhenUsed/>
    <w:qFormat/>
    <w:rsid w:val="00AA53A9"/>
    <w:pPr>
      <w:spacing w:before="100" w:beforeAutospacing="1" w:after="100" w:afterAutospacing="1"/>
      <w:jc w:val="both"/>
      <w:outlineLvl w:val="2"/>
    </w:pPr>
    <w:rPr>
      <w:rFonts w:ascii="Verdana" w:eastAsia="Times New Roman" w:hAnsi="Verdana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A53A9"/>
    <w:rPr>
      <w:rFonts w:ascii="Verdana" w:eastAsia="Times New Roman" w:hAnsi="Verdana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A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370A3"/>
    <w:pPr>
      <w:spacing w:before="100" w:beforeAutospacing="1" w:after="100" w:afterAutospacing="1"/>
      <w:ind w:left="714" w:hanging="357"/>
      <w:jc w:val="both"/>
    </w:pPr>
    <w:rPr>
      <w:rFonts w:eastAsia="Times New Roman" w:cs="Times New Roman"/>
      <w:szCs w:val="24"/>
      <w:lang w:eastAsia="tr-TR"/>
    </w:rPr>
  </w:style>
  <w:style w:type="character" w:customStyle="1" w:styleId="currenthithighlight">
    <w:name w:val="currenthithighlight"/>
    <w:basedOn w:val="DefaultParagraphFont"/>
    <w:rsid w:val="00CD7C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nsulate.phnompenh@mfa.gov.t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onsolosluk.gov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063B3-044C-46AE-83B9-0B1B571F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PUNOM PEN BÜYÜKELÇİLİĞİ</vt:lpstr>
    </vt:vector>
  </TitlesOfParts>
  <Company>Tel: +855 (0) 23 863 86 E-posta: consulate.phnompenh@mfa.gov.tr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PUNOM PEN BÜYÜKELÇİLİĞİ</dc:title>
  <dc:creator>Sadık Serhat Akkoç</dc:creator>
  <cp:lastModifiedBy>Gizem Kumaş</cp:lastModifiedBy>
  <cp:revision>12</cp:revision>
  <cp:lastPrinted>2021-01-15T17:44:00Z</cp:lastPrinted>
  <dcterms:created xsi:type="dcterms:W3CDTF">2021-06-06T12:56:00Z</dcterms:created>
  <dcterms:modified xsi:type="dcterms:W3CDTF">2023-01-23T05:29:00Z</dcterms:modified>
</cp:coreProperties>
</file>